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FE9E" w14:textId="6276881A" w:rsidR="002D0490" w:rsidRPr="002D0490" w:rsidRDefault="002D0490" w:rsidP="00CB7CC8">
      <w:pPr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Государственное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бюджетное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учреждение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социального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обслуживания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Ярославской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области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Кривецкий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психоневрологический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D049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интернат</w:t>
      </w:r>
    </w:p>
    <w:p w14:paraId="785033A5" w14:textId="58A41927" w:rsidR="002D0490" w:rsidRDefault="002D0490" w:rsidP="00CB7CC8">
      <w:pPr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/>
        </w:rPr>
        <w:t>ИНН 7619000986, КПП 761901001, ОКПО 33472429</w:t>
      </w:r>
    </w:p>
    <w:p w14:paraId="2A65C8BB" w14:textId="77777777" w:rsidR="002D0490" w:rsidRPr="002D0490" w:rsidRDefault="002D0490" w:rsidP="00CB7CC8">
      <w:pPr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100A3B25" w14:textId="195B70AA" w:rsidR="00CB7CC8" w:rsidRDefault="00CB7CC8" w:rsidP="00CB7C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90B">
        <w:rPr>
          <w:rFonts w:hAnsi="Times New Roman" w:cs="Times New Roman"/>
          <w:color w:val="000000"/>
          <w:sz w:val="24"/>
          <w:szCs w:val="24"/>
          <w:lang w:val="ru-RU"/>
        </w:rPr>
        <w:t>81-</w:t>
      </w:r>
      <w:r w:rsidR="00D6290B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723"/>
        <w:gridCol w:w="4632"/>
      </w:tblGrid>
      <w:tr w:rsidR="00CB7CC8" w:rsidRPr="00C117EF" w14:paraId="6406A787" w14:textId="77777777" w:rsidTr="00CB7C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BA453" w14:textId="77777777" w:rsidR="00CB7CC8" w:rsidRDefault="00CB7CC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BF299" w14:textId="77777777" w:rsidR="00CB7CC8" w:rsidRDefault="00CB7CC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7CC8" w14:paraId="1D95B806" w14:textId="77777777" w:rsidTr="00CB7CC8">
        <w:tc>
          <w:tcPr>
            <w:tcW w:w="4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5DEFA" w14:textId="333DB2F5" w:rsidR="00CB7CC8" w:rsidRDefault="003549D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Кривец</w:t>
            </w: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7FD1A" w14:textId="2464FF5B" w:rsidR="00CB7CC8" w:rsidRDefault="003549D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30.12.2019</w:t>
            </w:r>
          </w:p>
        </w:tc>
      </w:tr>
    </w:tbl>
    <w:p w14:paraId="13C16F1C" w14:textId="77777777" w:rsidR="00CB7CC8" w:rsidRDefault="00CB7CC8" w:rsidP="00CB7C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7ED05019" w14:textId="77777777" w:rsidR="00CB7CC8" w:rsidRDefault="00CB7CC8" w:rsidP="00CB7C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7150D0F" w14:textId="4BDC5865" w:rsidR="00CB7CC8" w:rsidRPr="00CB7CC8" w:rsidRDefault="00CB7CC8" w:rsidP="00CB7C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490">
        <w:rPr>
          <w:rFonts w:hAnsi="Times New Roman" w:cs="Times New Roman"/>
          <w:color w:val="000000"/>
          <w:sz w:val="24"/>
          <w:szCs w:val="24"/>
          <w:lang w:val="ru-RU"/>
        </w:rPr>
        <w:t>действующую</w:t>
      </w:r>
      <w:r w:rsidR="002D04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63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31.12.2018)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="00460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C5C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="00460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7CC8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14:paraId="3CBFC694" w14:textId="58A8C0C4" w:rsidR="00CB7CC8" w:rsidRPr="00CB7CC8" w:rsidRDefault="00CB7CC8" w:rsidP="00CB7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7CC8">
        <w:rPr>
          <w:rFonts w:ascii="Times New Roman" w:hAnsi="Times New Roman" w:cs="Times New Roman"/>
          <w:sz w:val="24"/>
          <w:szCs w:val="24"/>
          <w:lang w:val="ru-RU"/>
        </w:rPr>
        <w:t>- п 3.1. раздела 3 Материальные запасы дополнить абзацем</w:t>
      </w:r>
    </w:p>
    <w:p w14:paraId="4ADFA0F6" w14:textId="19342694" w:rsidR="00CB7CC8" w:rsidRDefault="00CB7CC8" w:rsidP="00CB7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7CC8">
        <w:rPr>
          <w:rFonts w:ascii="Times New Roman" w:hAnsi="Times New Roman" w:cs="Times New Roman"/>
          <w:sz w:val="24"/>
          <w:szCs w:val="24"/>
          <w:lang w:val="ru-RU"/>
        </w:rPr>
        <w:t>«В соответствии с пунктом 8 СГС «Запасы» единицей учета запасов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номенклатурная (реестровая) единица или партия, однородная (реестровая группа запасов. Выбор единицы учета зависит от характера запасов, порядка их приобретения и (или) использования.</w:t>
      </w:r>
      <w:r w:rsidR="003549D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55BA7E0" w14:textId="00B8B1DE" w:rsidR="003549DB" w:rsidRDefault="003549DB" w:rsidP="00CB7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 10.6. раздела 10 Финансовый результат дополнить абзацем</w:t>
      </w:r>
    </w:p>
    <w:p w14:paraId="488C4AAB" w14:textId="69B489DA" w:rsidR="003549DB" w:rsidRDefault="003549DB" w:rsidP="00CB7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«- резерв на оплату обязательств, по которым не поступили расчетные документы. Величина резерва для обязательств, имеющих документально обоснованную оценку, устанавливается в размере данных обязательств. При нефиксированных суммах обязательств величина определяется расчетным путем в зависимости от объема полученных услуг и цены услуги подрядчика.»</w:t>
      </w:r>
    </w:p>
    <w:p w14:paraId="6FCB14C1" w14:textId="5656614D" w:rsidR="00CB7CC8" w:rsidRDefault="00CB7CC8" w:rsidP="00CB7C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санкционирования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E82B71" w14:textId="1DD2866D" w:rsidR="005E2113" w:rsidRDefault="005E2113" w:rsidP="00CB7CC8">
      <w:pPr>
        <w:jc w:val="both"/>
        <w:rPr>
          <w:lang w:val="ru-RU"/>
        </w:rPr>
      </w:pPr>
    </w:p>
    <w:p w14:paraId="307BCAEE" w14:textId="77777777" w:rsidR="002D0490" w:rsidRDefault="002D0490" w:rsidP="00CB7CC8">
      <w:pPr>
        <w:jc w:val="both"/>
        <w:rPr>
          <w:lang w:val="ru-RU"/>
        </w:rPr>
      </w:pPr>
    </w:p>
    <w:p w14:paraId="0BCD767E" w14:textId="3B4EC037" w:rsidR="002D0490" w:rsidRPr="002D0490" w:rsidRDefault="002D0490" w:rsidP="00CB7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490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____________________      </w:t>
      </w:r>
      <w:bookmarkStart w:id="0" w:name="_GoBack"/>
      <w:bookmarkEnd w:id="0"/>
    </w:p>
    <w:sectPr w:rsidR="002D0490" w:rsidRPr="002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3AB3"/>
    <w:multiLevelType w:val="hybridMultilevel"/>
    <w:tmpl w:val="B59C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A"/>
    <w:rsid w:val="002D0490"/>
    <w:rsid w:val="003549DB"/>
    <w:rsid w:val="00460C5C"/>
    <w:rsid w:val="005E2113"/>
    <w:rsid w:val="00C117EF"/>
    <w:rsid w:val="00CB7CC8"/>
    <w:rsid w:val="00D60D7A"/>
    <w:rsid w:val="00D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EBE6"/>
  <w15:chartTrackingRefBased/>
  <w15:docId w15:val="{FA023EA2-65B9-4173-ADEA-7FC5A2B7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2019-12-25T05:33:00Z</dcterms:created>
  <dcterms:modified xsi:type="dcterms:W3CDTF">2019-12-27T06:37:00Z</dcterms:modified>
</cp:coreProperties>
</file>